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A8B7E6" w14:textId="77777777" w:rsidR="006377EC" w:rsidRDefault="00000000">
      <w:pPr>
        <w:pStyle w:val="Heading1"/>
      </w:pPr>
      <w:r>
        <w:t>How to Use Visual Schedules</w:t>
      </w:r>
    </w:p>
    <w:p w14:paraId="47A3CB46" w14:textId="77777777" w:rsidR="006377EC" w:rsidRDefault="00000000">
      <w:pPr>
        <w:spacing w:after="120"/>
      </w:pPr>
      <w:r>
        <w:rPr>
          <w:i/>
          <w:iCs/>
          <w:color w:val="666666"/>
        </w:rPr>
        <w:t>A guide for shelter staff and caregivers</w:t>
      </w:r>
    </w:p>
    <w:p w14:paraId="71BA094E" w14:textId="77777777" w:rsidR="006377EC" w:rsidRDefault="006377EC">
      <w:pPr>
        <w:spacing w:after="120"/>
      </w:pPr>
    </w:p>
    <w:p w14:paraId="0903DD1E" w14:textId="77777777" w:rsidR="006377EC" w:rsidRDefault="00000000">
      <w:pPr>
        <w:pStyle w:val="Heading2"/>
      </w:pPr>
      <w:r>
        <w:t>What is a Visual Schedule?</w:t>
      </w:r>
    </w:p>
    <w:p w14:paraId="74466B09" w14:textId="77777777" w:rsidR="006377EC" w:rsidRDefault="00000000">
      <w:pPr>
        <w:spacing w:after="120"/>
      </w:pPr>
      <w:r>
        <w:t>A visual schedule uses pictures or icons to show a person what activities will happen and in what order. Many individuals with autism rely on visual schedules to understand their day, manage transitions, and reduce anxiety. When routine is disrupted by a hurricane and shelter stay, a visual schedule can restore a sense of predictability.</w:t>
      </w:r>
    </w:p>
    <w:p w14:paraId="4C853FBD" w14:textId="77777777" w:rsidR="006377EC" w:rsidRDefault="006377EC">
      <w:pPr>
        <w:spacing w:after="120"/>
      </w:pPr>
    </w:p>
    <w:p w14:paraId="2EEB1F16" w14:textId="77777777" w:rsidR="006377EC" w:rsidRDefault="00000000">
      <w:pPr>
        <w:pStyle w:val="Heading2"/>
      </w:pPr>
      <w:r>
        <w:t>What is a First/Then Board?</w:t>
      </w:r>
    </w:p>
    <w:p w14:paraId="0D145847" w14:textId="77777777" w:rsidR="006377EC" w:rsidRDefault="00000000">
      <w:pPr>
        <w:spacing w:after="120"/>
      </w:pPr>
      <w:r>
        <w:t>A First/Then board is the simplest type of visual schedule. It shows two activities:</w:t>
      </w:r>
    </w:p>
    <w:p w14:paraId="608B41A1" w14:textId="77777777" w:rsidR="006377EC" w:rsidRDefault="00000000">
      <w:pPr>
        <w:pStyle w:val="ListParagraph"/>
        <w:numPr>
          <w:ilvl w:val="0"/>
          <w:numId w:val="2"/>
        </w:numPr>
        <w:spacing w:after="60"/>
      </w:pPr>
      <w:r>
        <w:rPr>
          <w:b/>
          <w:bCs/>
        </w:rPr>
        <w:t xml:space="preserve">FIRST: </w:t>
      </w:r>
      <w:r>
        <w:t>The thing that needs to happen now (the expectation).</w:t>
      </w:r>
    </w:p>
    <w:p w14:paraId="5961B346" w14:textId="77777777" w:rsidR="006377EC" w:rsidRDefault="00000000">
      <w:pPr>
        <w:pStyle w:val="ListParagraph"/>
        <w:numPr>
          <w:ilvl w:val="0"/>
          <w:numId w:val="2"/>
        </w:numPr>
        <w:spacing w:after="60"/>
      </w:pPr>
      <w:r>
        <w:rPr>
          <w:b/>
          <w:bCs/>
        </w:rPr>
        <w:t xml:space="preserve">THEN: </w:t>
      </w:r>
      <w:r>
        <w:t>The thing that will happen next (often a preferred activity or reward).</w:t>
      </w:r>
    </w:p>
    <w:p w14:paraId="142772F4" w14:textId="77777777" w:rsidR="006377EC" w:rsidRDefault="00000000">
      <w:pPr>
        <w:spacing w:after="120"/>
      </w:pPr>
      <w:r>
        <w:t>Example: FIRST brush teeth, THEN tablet time.</w:t>
      </w:r>
    </w:p>
    <w:p w14:paraId="4871AB0B" w14:textId="77777777" w:rsidR="006377EC" w:rsidRDefault="00000000">
      <w:pPr>
        <w:spacing w:after="120"/>
      </w:pPr>
      <w:r>
        <w:t>This structure helps individuals with autism understand what is expected and gives them something to look forward to. It also reduces resistance to non-preferred tasks.</w:t>
      </w:r>
    </w:p>
    <w:p w14:paraId="4BBBABDF" w14:textId="77777777" w:rsidR="006377EC" w:rsidRDefault="006377EC">
      <w:pPr>
        <w:spacing w:after="120"/>
      </w:pPr>
    </w:p>
    <w:p w14:paraId="79BD72E8" w14:textId="77777777" w:rsidR="006377EC" w:rsidRDefault="00000000">
      <w:pPr>
        <w:pStyle w:val="Heading2"/>
      </w:pPr>
      <w:r>
        <w:t>How to Set Up a Daily Schedule at the Shelter</w:t>
      </w:r>
    </w:p>
    <w:p w14:paraId="73EE39DF" w14:textId="77777777" w:rsidR="006377EC" w:rsidRDefault="00000000">
      <w:pPr>
        <w:spacing w:after="120"/>
      </w:pPr>
      <w:r>
        <w:t>Using the icon cards in this packet:</w:t>
      </w:r>
    </w:p>
    <w:p w14:paraId="152F0924" w14:textId="77777777" w:rsidR="006377EC" w:rsidRDefault="00000000">
      <w:pPr>
        <w:pStyle w:val="ListParagraph"/>
        <w:numPr>
          <w:ilvl w:val="0"/>
          <w:numId w:val="3"/>
        </w:numPr>
        <w:spacing w:after="80"/>
      </w:pPr>
      <w:r>
        <w:t>Choose 6 to 10 icons that represent the main activities of the day (wake up, breakfast, brush teeth, activity, lunch, quiet time, dinner, shower, bed).</w:t>
      </w:r>
    </w:p>
    <w:p w14:paraId="487E578F" w14:textId="77777777" w:rsidR="006377EC" w:rsidRDefault="00000000">
      <w:pPr>
        <w:pStyle w:val="ListParagraph"/>
        <w:numPr>
          <w:ilvl w:val="0"/>
          <w:numId w:val="3"/>
        </w:numPr>
        <w:spacing w:after="80"/>
      </w:pPr>
      <w:r>
        <w:t>Arrange them in order from top to bottom or left to right on a flat surface, wall, or piece of cardboard.</w:t>
      </w:r>
    </w:p>
    <w:p w14:paraId="31F1EC9B" w14:textId="77777777" w:rsidR="006377EC" w:rsidRDefault="00000000">
      <w:pPr>
        <w:pStyle w:val="ListParagraph"/>
        <w:numPr>
          <w:ilvl w:val="0"/>
          <w:numId w:val="3"/>
        </w:numPr>
        <w:spacing w:after="80"/>
      </w:pPr>
      <w:r>
        <w:t>As each activity is completed, remove the icon, turn it over, or move it to a "done" pile. This gives the individual a clear sense of progress.</w:t>
      </w:r>
    </w:p>
    <w:p w14:paraId="290EC01D" w14:textId="77777777" w:rsidR="006377EC" w:rsidRDefault="00000000">
      <w:pPr>
        <w:pStyle w:val="ListParagraph"/>
        <w:numPr>
          <w:ilvl w:val="0"/>
          <w:numId w:val="3"/>
        </w:numPr>
        <w:spacing w:after="80"/>
      </w:pPr>
      <w:r>
        <w:t>Before each transition, point to the next icon and say what will happen: "Next is lunch."</w:t>
      </w:r>
    </w:p>
    <w:p w14:paraId="35ECEF27" w14:textId="77777777" w:rsidR="006377EC" w:rsidRDefault="00000000">
      <w:pPr>
        <w:pStyle w:val="ListParagraph"/>
        <w:numPr>
          <w:ilvl w:val="0"/>
          <w:numId w:val="3"/>
        </w:numPr>
        <w:spacing w:after="80"/>
      </w:pPr>
      <w:r>
        <w:t>Keep the schedule in a visible, consistent location so the individual can check it independently.</w:t>
      </w:r>
    </w:p>
    <w:p w14:paraId="5D9F841B" w14:textId="77777777" w:rsidR="006377EC" w:rsidRDefault="006377EC">
      <w:pPr>
        <w:spacing w:after="120"/>
      </w:pPr>
    </w:p>
    <w:p w14:paraId="4B9BF0F3" w14:textId="77777777" w:rsidR="006377EC" w:rsidRDefault="00000000">
      <w:pPr>
        <w:pStyle w:val="Heading2"/>
      </w:pPr>
      <w:r>
        <w:t>Tips for Shelter Staff</w:t>
      </w:r>
    </w:p>
    <w:p w14:paraId="38777EC2" w14:textId="77777777" w:rsidR="006377EC" w:rsidRDefault="00000000">
      <w:pPr>
        <w:pStyle w:val="ListParagraph"/>
        <w:numPr>
          <w:ilvl w:val="0"/>
          <w:numId w:val="2"/>
        </w:numPr>
        <w:spacing w:after="60"/>
      </w:pPr>
      <w:r>
        <w:t xml:space="preserve">If a caregiver asks for help setting up a schedule, </w:t>
      </w:r>
      <w:proofErr w:type="gramStart"/>
      <w:r>
        <w:t>offer</w:t>
      </w:r>
      <w:proofErr w:type="gramEnd"/>
      <w:r>
        <w:t xml:space="preserve"> a flat surface, tape, and the icon cards from this packet.</w:t>
      </w:r>
    </w:p>
    <w:p w14:paraId="5B46A234" w14:textId="77777777" w:rsidR="006377EC" w:rsidRDefault="00000000">
      <w:pPr>
        <w:pStyle w:val="ListParagraph"/>
        <w:numPr>
          <w:ilvl w:val="0"/>
          <w:numId w:val="2"/>
        </w:numPr>
        <w:spacing w:after="60"/>
      </w:pPr>
      <w:r>
        <w:t>If a child is anxious or repeatedly asking "what happens next," a visual schedule often resolves this faster than verbal reassurance.</w:t>
      </w:r>
    </w:p>
    <w:p w14:paraId="3FC99AE7" w14:textId="77777777" w:rsidR="006377EC" w:rsidRDefault="00000000">
      <w:pPr>
        <w:pStyle w:val="ListParagraph"/>
        <w:numPr>
          <w:ilvl w:val="0"/>
          <w:numId w:val="2"/>
        </w:numPr>
        <w:spacing w:after="60"/>
      </w:pPr>
      <w:r>
        <w:t>The schedule does not need to be perfect or cover every minute. Even a partial schedule reduces anxiety.</w:t>
      </w:r>
    </w:p>
    <w:p w14:paraId="34486CFB" w14:textId="77777777" w:rsidR="006377EC" w:rsidRDefault="00000000">
      <w:pPr>
        <w:pStyle w:val="ListParagraph"/>
        <w:numPr>
          <w:ilvl w:val="0"/>
          <w:numId w:val="2"/>
        </w:numPr>
        <w:spacing w:after="60"/>
      </w:pPr>
      <w:r>
        <w:lastRenderedPageBreak/>
        <w:t>Some individuals will want to manage their own schedule. Let them. It increases their sense of control in an uncontrollable situation.</w:t>
      </w:r>
    </w:p>
    <w:p w14:paraId="5989A396" w14:textId="77777777" w:rsidR="006377EC" w:rsidRDefault="006377EC">
      <w:pPr>
        <w:spacing w:after="120"/>
      </w:pPr>
    </w:p>
    <w:p w14:paraId="1055997F" w14:textId="77777777" w:rsidR="006377EC" w:rsidRDefault="00000000">
      <w:pPr>
        <w:pStyle w:val="Heading2"/>
      </w:pPr>
      <w:r>
        <w:t>Using the First/Then Board in Challenging Moments</w:t>
      </w:r>
    </w:p>
    <w:p w14:paraId="3EEE551C" w14:textId="77777777" w:rsidR="006377EC" w:rsidRDefault="00000000">
      <w:pPr>
        <w:spacing w:after="120"/>
      </w:pPr>
      <w:r>
        <w:t>When you need an individual to do something they are resisting:</w:t>
      </w:r>
    </w:p>
    <w:p w14:paraId="5843E0F2" w14:textId="77777777" w:rsidR="006377EC" w:rsidRDefault="00000000">
      <w:pPr>
        <w:pStyle w:val="ListParagraph"/>
        <w:numPr>
          <w:ilvl w:val="0"/>
          <w:numId w:val="2"/>
        </w:numPr>
        <w:spacing w:after="60"/>
      </w:pPr>
      <w:r>
        <w:rPr>
          <w:b/>
          <w:bCs/>
        </w:rPr>
        <w:t xml:space="preserve">Example: </w:t>
      </w:r>
      <w:r>
        <w:t>They refuse to leave the sleeping area for lunch. Show the board: FIRST lunch, THEN tablet.</w:t>
      </w:r>
    </w:p>
    <w:p w14:paraId="3F199295" w14:textId="77777777" w:rsidR="006377EC" w:rsidRDefault="00000000">
      <w:pPr>
        <w:pStyle w:val="ListParagraph"/>
        <w:numPr>
          <w:ilvl w:val="0"/>
          <w:numId w:val="2"/>
        </w:numPr>
        <w:spacing w:after="60"/>
      </w:pPr>
      <w:r>
        <w:rPr>
          <w:b/>
          <w:bCs/>
        </w:rPr>
        <w:t xml:space="preserve">Example: </w:t>
      </w:r>
      <w:r>
        <w:t xml:space="preserve">They do not want to wait in </w:t>
      </w:r>
      <w:proofErr w:type="gramStart"/>
      <w:r>
        <w:t>a line</w:t>
      </w:r>
      <w:proofErr w:type="gramEnd"/>
      <w:r>
        <w:t>. Show the board: FIRST wait, THEN snack.</w:t>
      </w:r>
    </w:p>
    <w:p w14:paraId="531942D5" w14:textId="77777777" w:rsidR="006377EC" w:rsidRDefault="00000000">
      <w:pPr>
        <w:pStyle w:val="ListParagraph"/>
        <w:numPr>
          <w:ilvl w:val="0"/>
          <w:numId w:val="2"/>
        </w:numPr>
        <w:spacing w:after="60"/>
      </w:pPr>
      <w:r>
        <w:rPr>
          <w:b/>
          <w:bCs/>
        </w:rPr>
        <w:t xml:space="preserve">Example: </w:t>
      </w:r>
      <w:r>
        <w:t>They are resisting a transition. Show the board: FIRST pack up, THEN car (going home).</w:t>
      </w:r>
    </w:p>
    <w:p w14:paraId="0B25C404" w14:textId="77777777" w:rsidR="006377EC" w:rsidRDefault="00000000">
      <w:pPr>
        <w:spacing w:after="120"/>
      </w:pPr>
      <w:r>
        <w:t>Always pair the visual with a calm, simple verbal prompt. Point to each icon as you say the words.</w:t>
      </w:r>
    </w:p>
    <w:p w14:paraId="42DD90BD" w14:textId="77777777" w:rsidR="006377EC" w:rsidRDefault="006377EC">
      <w:pPr>
        <w:spacing w:after="120"/>
      </w:pPr>
    </w:p>
    <w:p w14:paraId="490680D8" w14:textId="77777777" w:rsidR="006377EC" w:rsidRDefault="00000000">
      <w:pPr>
        <w:pStyle w:val="Heading2"/>
      </w:pPr>
      <w:r>
        <w:t>Icons Included in This Packet</w:t>
      </w:r>
    </w:p>
    <w:p w14:paraId="1989C4AC" w14:textId="77777777" w:rsidR="006377EC" w:rsidRDefault="00000000">
      <w:pPr>
        <w:spacing w:after="120"/>
      </w:pPr>
      <w:r>
        <w:t xml:space="preserve">The visual schedule icon sheet </w:t>
      </w:r>
      <w:proofErr w:type="gramStart"/>
      <w:r>
        <w:t>includes:</w:t>
      </w:r>
      <w:proofErr w:type="gramEnd"/>
      <w:r>
        <w:t xml:space="preserve"> wake up, get dressed, brush teeth, brush hair, breakfast, lunch, dinner, snack, shower, break, </w:t>
      </w:r>
      <w:proofErr w:type="gramStart"/>
      <w:r>
        <w:t>color, game</w:t>
      </w:r>
      <w:proofErr w:type="gramEnd"/>
      <w:r>
        <w:t>, shelter, home, car, bed, TV, tablet, puzzle, and choice. Cut them apart and use as needed. For durability, laminate or place inside plastic sheet protectors.</w:t>
      </w:r>
    </w:p>
    <w:sectPr w:rsidR="006377EC">
      <w:footerReference w:type="default" r:id="rId7"/>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91B862" w14:textId="77777777" w:rsidR="00AC7800" w:rsidRDefault="00AC7800">
      <w:r>
        <w:separator/>
      </w:r>
    </w:p>
  </w:endnote>
  <w:endnote w:type="continuationSeparator" w:id="0">
    <w:p w14:paraId="4DF1D87A" w14:textId="77777777" w:rsidR="00AC7800" w:rsidRDefault="00AC78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33E41" w14:textId="77777777" w:rsidR="006377EC" w:rsidRDefault="00000000">
    <w:pPr>
      <w:jc w:val="center"/>
    </w:pPr>
    <w:r>
      <w:rPr>
        <w:color w:val="888888"/>
        <w:sz w:val="16"/>
        <w:szCs w:val="16"/>
      </w:rPr>
      <w:t xml:space="preserve">Family </w:t>
    </w:r>
    <w:proofErr w:type="gramStart"/>
    <w:r>
      <w:rPr>
        <w:color w:val="888888"/>
        <w:sz w:val="16"/>
        <w:szCs w:val="16"/>
      </w:rPr>
      <w:t>Initiative  |</w:t>
    </w:r>
    <w:proofErr w:type="gramEnd"/>
    <w:r>
      <w:rPr>
        <w:color w:val="888888"/>
        <w:sz w:val="16"/>
        <w:szCs w:val="16"/>
      </w:rPr>
      <w:t xml:space="preserve">  </w:t>
    </w:r>
    <w:proofErr w:type="gramStart"/>
    <w:r>
      <w:rPr>
        <w:color w:val="888888"/>
        <w:sz w:val="16"/>
        <w:szCs w:val="16"/>
      </w:rPr>
      <w:t>fi-florida.org  |</w:t>
    </w:r>
    <w:proofErr w:type="gramEnd"/>
    <w:r>
      <w:rPr>
        <w:color w:val="888888"/>
        <w:sz w:val="16"/>
        <w:szCs w:val="16"/>
      </w:rPr>
      <w:t xml:space="preserve">  Cape Coral, FL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AE2A00" w14:textId="77777777" w:rsidR="00AC7800" w:rsidRDefault="00AC7800">
      <w:r>
        <w:separator/>
      </w:r>
    </w:p>
  </w:footnote>
  <w:footnote w:type="continuationSeparator" w:id="0">
    <w:p w14:paraId="65FF340C" w14:textId="77777777" w:rsidR="00AC7800" w:rsidRDefault="00AC78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0A0B94"/>
    <w:multiLevelType w:val="hybridMultilevel"/>
    <w:tmpl w:val="97D8B6EC"/>
    <w:lvl w:ilvl="0" w:tplc="10B43FD2">
      <w:start w:val="1"/>
      <w:numFmt w:val="decimal"/>
      <w:lvlText w:val="%1."/>
      <w:lvlJc w:val="left"/>
      <w:pPr>
        <w:ind w:left="720" w:hanging="360"/>
      </w:pPr>
    </w:lvl>
    <w:lvl w:ilvl="1" w:tplc="B06ED74E">
      <w:numFmt w:val="decimal"/>
      <w:lvlText w:val=""/>
      <w:lvlJc w:val="left"/>
    </w:lvl>
    <w:lvl w:ilvl="2" w:tplc="8A6CE716">
      <w:numFmt w:val="decimal"/>
      <w:lvlText w:val=""/>
      <w:lvlJc w:val="left"/>
    </w:lvl>
    <w:lvl w:ilvl="3" w:tplc="D5361FA6">
      <w:numFmt w:val="decimal"/>
      <w:lvlText w:val=""/>
      <w:lvlJc w:val="left"/>
    </w:lvl>
    <w:lvl w:ilvl="4" w:tplc="74E6302C">
      <w:numFmt w:val="decimal"/>
      <w:lvlText w:val=""/>
      <w:lvlJc w:val="left"/>
    </w:lvl>
    <w:lvl w:ilvl="5" w:tplc="7E1214D6">
      <w:numFmt w:val="decimal"/>
      <w:lvlText w:val=""/>
      <w:lvlJc w:val="left"/>
    </w:lvl>
    <w:lvl w:ilvl="6" w:tplc="A1E0ADC2">
      <w:numFmt w:val="decimal"/>
      <w:lvlText w:val=""/>
      <w:lvlJc w:val="left"/>
    </w:lvl>
    <w:lvl w:ilvl="7" w:tplc="997485B6">
      <w:numFmt w:val="decimal"/>
      <w:lvlText w:val=""/>
      <w:lvlJc w:val="left"/>
    </w:lvl>
    <w:lvl w:ilvl="8" w:tplc="32E85694">
      <w:numFmt w:val="decimal"/>
      <w:lvlText w:val=""/>
      <w:lvlJc w:val="left"/>
    </w:lvl>
  </w:abstractNum>
  <w:abstractNum w:abstractNumId="1" w15:restartNumberingAfterBreak="0">
    <w:nsid w:val="5275143C"/>
    <w:multiLevelType w:val="hybridMultilevel"/>
    <w:tmpl w:val="0742D038"/>
    <w:lvl w:ilvl="0" w:tplc="7DBE6820">
      <w:start w:val="1"/>
      <w:numFmt w:val="bullet"/>
      <w:lvlText w:val="●"/>
      <w:lvlJc w:val="left"/>
      <w:pPr>
        <w:ind w:left="720" w:hanging="360"/>
      </w:pPr>
    </w:lvl>
    <w:lvl w:ilvl="1" w:tplc="201E799E">
      <w:start w:val="1"/>
      <w:numFmt w:val="bullet"/>
      <w:lvlText w:val="○"/>
      <w:lvlJc w:val="left"/>
      <w:pPr>
        <w:ind w:left="1440" w:hanging="360"/>
      </w:pPr>
    </w:lvl>
    <w:lvl w:ilvl="2" w:tplc="40AC5204">
      <w:start w:val="1"/>
      <w:numFmt w:val="bullet"/>
      <w:lvlText w:val="■"/>
      <w:lvlJc w:val="left"/>
      <w:pPr>
        <w:ind w:left="2160" w:hanging="360"/>
      </w:pPr>
    </w:lvl>
    <w:lvl w:ilvl="3" w:tplc="ECB811DC">
      <w:start w:val="1"/>
      <w:numFmt w:val="bullet"/>
      <w:lvlText w:val="●"/>
      <w:lvlJc w:val="left"/>
      <w:pPr>
        <w:ind w:left="2880" w:hanging="360"/>
      </w:pPr>
    </w:lvl>
    <w:lvl w:ilvl="4" w:tplc="75B4D5BA">
      <w:start w:val="1"/>
      <w:numFmt w:val="bullet"/>
      <w:lvlText w:val="○"/>
      <w:lvlJc w:val="left"/>
      <w:pPr>
        <w:ind w:left="3600" w:hanging="360"/>
      </w:pPr>
    </w:lvl>
    <w:lvl w:ilvl="5" w:tplc="D6A65982">
      <w:start w:val="1"/>
      <w:numFmt w:val="bullet"/>
      <w:lvlText w:val="■"/>
      <w:lvlJc w:val="left"/>
      <w:pPr>
        <w:ind w:left="4320" w:hanging="360"/>
      </w:pPr>
    </w:lvl>
    <w:lvl w:ilvl="6" w:tplc="677C67A8">
      <w:start w:val="1"/>
      <w:numFmt w:val="bullet"/>
      <w:lvlText w:val="●"/>
      <w:lvlJc w:val="left"/>
      <w:pPr>
        <w:ind w:left="5040" w:hanging="360"/>
      </w:pPr>
    </w:lvl>
    <w:lvl w:ilvl="7" w:tplc="F620BC3A">
      <w:start w:val="1"/>
      <w:numFmt w:val="bullet"/>
      <w:lvlText w:val="●"/>
      <w:lvlJc w:val="left"/>
      <w:pPr>
        <w:ind w:left="5760" w:hanging="360"/>
      </w:pPr>
    </w:lvl>
    <w:lvl w:ilvl="8" w:tplc="9F7CEF52">
      <w:start w:val="1"/>
      <w:numFmt w:val="bullet"/>
      <w:lvlText w:val="●"/>
      <w:lvlJc w:val="left"/>
      <w:pPr>
        <w:ind w:left="6480" w:hanging="360"/>
      </w:pPr>
    </w:lvl>
  </w:abstractNum>
  <w:abstractNum w:abstractNumId="2" w15:restartNumberingAfterBreak="0">
    <w:nsid w:val="64CD5F9C"/>
    <w:multiLevelType w:val="hybridMultilevel"/>
    <w:tmpl w:val="642E922E"/>
    <w:lvl w:ilvl="0" w:tplc="5322AE38">
      <w:start w:val="1"/>
      <w:numFmt w:val="bullet"/>
      <w:lvlText w:val="•"/>
      <w:lvlJc w:val="left"/>
      <w:pPr>
        <w:ind w:left="720" w:hanging="360"/>
      </w:pPr>
    </w:lvl>
    <w:lvl w:ilvl="1" w:tplc="32FEAED0">
      <w:numFmt w:val="decimal"/>
      <w:lvlText w:val=""/>
      <w:lvlJc w:val="left"/>
    </w:lvl>
    <w:lvl w:ilvl="2" w:tplc="1494ECC6">
      <w:numFmt w:val="decimal"/>
      <w:lvlText w:val=""/>
      <w:lvlJc w:val="left"/>
    </w:lvl>
    <w:lvl w:ilvl="3" w:tplc="EAA2FA88">
      <w:numFmt w:val="decimal"/>
      <w:lvlText w:val=""/>
      <w:lvlJc w:val="left"/>
    </w:lvl>
    <w:lvl w:ilvl="4" w:tplc="BBECF33C">
      <w:numFmt w:val="decimal"/>
      <w:lvlText w:val=""/>
      <w:lvlJc w:val="left"/>
    </w:lvl>
    <w:lvl w:ilvl="5" w:tplc="F2927636">
      <w:numFmt w:val="decimal"/>
      <w:lvlText w:val=""/>
      <w:lvlJc w:val="left"/>
    </w:lvl>
    <w:lvl w:ilvl="6" w:tplc="901AD06E">
      <w:numFmt w:val="decimal"/>
      <w:lvlText w:val=""/>
      <w:lvlJc w:val="left"/>
    </w:lvl>
    <w:lvl w:ilvl="7" w:tplc="B7665F7A">
      <w:numFmt w:val="decimal"/>
      <w:lvlText w:val=""/>
      <w:lvlJc w:val="left"/>
    </w:lvl>
    <w:lvl w:ilvl="8" w:tplc="4364B532">
      <w:numFmt w:val="decimal"/>
      <w:lvlText w:val=""/>
      <w:lvlJc w:val="left"/>
    </w:lvl>
  </w:abstractNum>
  <w:abstractNum w:abstractNumId="3" w15:restartNumberingAfterBreak="0">
    <w:nsid w:val="78F47E91"/>
    <w:multiLevelType w:val="hybridMultilevel"/>
    <w:tmpl w:val="92C2BABC"/>
    <w:lvl w:ilvl="0" w:tplc="45EE2FA4">
      <w:start w:val="1"/>
      <w:numFmt w:val="bullet"/>
      <w:lvlText w:val="☐"/>
      <w:lvlJc w:val="left"/>
      <w:pPr>
        <w:ind w:left="720" w:hanging="360"/>
      </w:pPr>
    </w:lvl>
    <w:lvl w:ilvl="1" w:tplc="F7DAE874">
      <w:numFmt w:val="decimal"/>
      <w:lvlText w:val=""/>
      <w:lvlJc w:val="left"/>
    </w:lvl>
    <w:lvl w:ilvl="2" w:tplc="4120E62C">
      <w:numFmt w:val="decimal"/>
      <w:lvlText w:val=""/>
      <w:lvlJc w:val="left"/>
    </w:lvl>
    <w:lvl w:ilvl="3" w:tplc="A40AAAEE">
      <w:numFmt w:val="decimal"/>
      <w:lvlText w:val=""/>
      <w:lvlJc w:val="left"/>
    </w:lvl>
    <w:lvl w:ilvl="4" w:tplc="F9A26894">
      <w:numFmt w:val="decimal"/>
      <w:lvlText w:val=""/>
      <w:lvlJc w:val="left"/>
    </w:lvl>
    <w:lvl w:ilvl="5" w:tplc="938ABFB0">
      <w:numFmt w:val="decimal"/>
      <w:lvlText w:val=""/>
      <w:lvlJc w:val="left"/>
    </w:lvl>
    <w:lvl w:ilvl="6" w:tplc="5BA40572">
      <w:numFmt w:val="decimal"/>
      <w:lvlText w:val=""/>
      <w:lvlJc w:val="left"/>
    </w:lvl>
    <w:lvl w:ilvl="7" w:tplc="5B566B32">
      <w:numFmt w:val="decimal"/>
      <w:lvlText w:val=""/>
      <w:lvlJc w:val="left"/>
    </w:lvl>
    <w:lvl w:ilvl="8" w:tplc="E9FE744A">
      <w:numFmt w:val="decimal"/>
      <w:lvlText w:val=""/>
      <w:lvlJc w:val="left"/>
    </w:lvl>
  </w:abstractNum>
  <w:num w:numId="1" w16cid:durableId="1785878686">
    <w:abstractNumId w:val="1"/>
    <w:lvlOverride w:ilvl="0">
      <w:startOverride w:val="1"/>
    </w:lvlOverride>
  </w:num>
  <w:num w:numId="2" w16cid:durableId="84234722">
    <w:abstractNumId w:val="2"/>
    <w:lvlOverride w:ilvl="0">
      <w:startOverride w:val="1"/>
    </w:lvlOverride>
  </w:num>
  <w:num w:numId="3" w16cid:durableId="197101578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77EC"/>
    <w:rsid w:val="006377EC"/>
    <w:rsid w:val="009A7CCF"/>
    <w:rsid w:val="00AC7800"/>
    <w:rsid w:val="00FE02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CCB98D"/>
  <w15:docId w15:val="{3092654B-57A8-4B3B-BF68-C3B972A64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40" w:after="120"/>
      <w:outlineLvl w:val="0"/>
    </w:pPr>
    <w:rPr>
      <w:b/>
      <w:bCs/>
      <w:color w:val="0047BA"/>
      <w:sz w:val="36"/>
      <w:szCs w:val="36"/>
    </w:rPr>
  </w:style>
  <w:style w:type="paragraph" w:styleId="Heading2">
    <w:name w:val="heading 2"/>
    <w:uiPriority w:val="9"/>
    <w:unhideWhenUsed/>
    <w:qFormat/>
    <w:pPr>
      <w:spacing w:before="200" w:after="100"/>
      <w:outlineLvl w:val="1"/>
    </w:pPr>
    <w:rPr>
      <w:b/>
      <w:bCs/>
      <w:color w:val="1DCAD3"/>
      <w:sz w:val="28"/>
      <w:szCs w:val="28"/>
    </w:rPr>
  </w:style>
  <w:style w:type="paragraph" w:styleId="Heading3">
    <w:name w:val="heading 3"/>
    <w:uiPriority w:val="9"/>
    <w:semiHidden/>
    <w:unhideWhenUsed/>
    <w:qFormat/>
    <w:pPr>
      <w:spacing w:before="160" w:after="80"/>
      <w:outlineLvl w:val="2"/>
    </w:pPr>
    <w:rPr>
      <w:b/>
      <w:bCs/>
      <w:color w:val="0047BA"/>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437</Words>
  <Characters>2491</Characters>
  <Application>Microsoft Office Word</Application>
  <DocSecurity>0</DocSecurity>
  <Lines>20</Lines>
  <Paragraphs>5</Paragraphs>
  <ScaleCrop>false</ScaleCrop>
  <Company/>
  <LinksUpToDate>false</LinksUpToDate>
  <CharactersWithSpaces>2923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Sabrina Ruff</cp:lastModifiedBy>
  <cp:revision>2</cp:revision>
  <dcterms:created xsi:type="dcterms:W3CDTF">2026-08-26T17:56:00Z</dcterms:created>
  <dcterms:modified xsi:type="dcterms:W3CDTF">2026-08-26T17:56:00Z</dcterms:modified>
</cp:coreProperties>
</file>